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C7BB" w14:textId="77777777" w:rsidR="00BD4089" w:rsidRPr="00BD4089" w:rsidRDefault="00BD4089" w:rsidP="00BD4089">
      <w:pPr>
        <w:keepNext/>
        <w:pBdr>
          <w:top w:val="double" w:sz="4" w:space="1" w:color="auto"/>
          <w:left w:val="double" w:sz="4" w:space="4" w:color="auto"/>
          <w:bottom w:val="double" w:sz="4" w:space="1" w:color="auto"/>
          <w:right w:val="double" w:sz="4" w:space="4" w:color="auto"/>
        </w:pBdr>
        <w:jc w:val="center"/>
        <w:outlineLvl w:val="3"/>
        <w:rPr>
          <w:b/>
          <w:caps/>
          <w:sz w:val="28"/>
        </w:rPr>
      </w:pPr>
      <w:bookmarkStart w:id="0" w:name="_GoBack"/>
      <w:bookmarkEnd w:id="0"/>
      <w:r w:rsidRPr="00BD4089">
        <w:rPr>
          <w:b/>
          <w:caps/>
          <w:sz w:val="28"/>
        </w:rPr>
        <w:t xml:space="preserve">Person-Centered Planning and Service Delivery </w:t>
      </w:r>
    </w:p>
    <w:p w14:paraId="2B664AB2" w14:textId="77777777" w:rsidR="00BD4089" w:rsidRPr="004C66B9" w:rsidRDefault="00BD4089" w:rsidP="004C66B9">
      <w:pPr>
        <w:keepNext/>
        <w:tabs>
          <w:tab w:val="num" w:pos="720"/>
        </w:tabs>
        <w:outlineLvl w:val="4"/>
        <w:rPr>
          <w:rFonts w:ascii="Arial" w:hAnsi="Arial" w:cs="Arial"/>
          <w:sz w:val="22"/>
          <w:szCs w:val="22"/>
        </w:rPr>
      </w:pPr>
    </w:p>
    <w:p w14:paraId="0E4C4883" w14:textId="77777777" w:rsidR="005D22D9" w:rsidRPr="0080455F" w:rsidRDefault="005D22D9" w:rsidP="005D22D9">
      <w:pPr>
        <w:pStyle w:val="ListParagraph"/>
        <w:keepNext/>
        <w:numPr>
          <w:ilvl w:val="0"/>
          <w:numId w:val="20"/>
        </w:numPr>
        <w:tabs>
          <w:tab w:val="num" w:pos="720"/>
        </w:tabs>
        <w:ind w:hanging="720"/>
        <w:outlineLvl w:val="4"/>
        <w:rPr>
          <w:rFonts w:ascii="Arial" w:hAnsi="Arial" w:cs="Arial"/>
          <w:sz w:val="22"/>
          <w:szCs w:val="22"/>
        </w:rPr>
      </w:pPr>
      <w:r w:rsidRPr="0080455F">
        <w:rPr>
          <w:rFonts w:ascii="Arial" w:hAnsi="Arial" w:cs="Arial"/>
          <w:sz w:val="22"/>
          <w:szCs w:val="22"/>
        </w:rPr>
        <w:t>PURPOSE</w:t>
      </w:r>
    </w:p>
    <w:p w14:paraId="1F8685C2" w14:textId="77777777" w:rsidR="005D22D9" w:rsidRDefault="004C66B9" w:rsidP="005D22D9">
      <w:pPr>
        <w:ind w:left="720"/>
        <w:rPr>
          <w:rFonts w:ascii="Arial" w:hAnsi="Arial" w:cs="Arial"/>
          <w:sz w:val="22"/>
          <w:szCs w:val="22"/>
        </w:rPr>
      </w:pPr>
      <w:r w:rsidRPr="004C66B9">
        <w:rPr>
          <w:rFonts w:ascii="Arial" w:hAnsi="Arial" w:cs="Arial"/>
          <w:sz w:val="22"/>
          <w:szCs w:val="22"/>
        </w:rPr>
        <w:t>Every home and community-based services program licensed under chapter 245D is required to provide services in response to each person's identified needs, interests, preferences, and desired outcomes as specified in the coordinated service and support plan and the coordinated service and support plan addendum, and in compliance with the requirements of the 245D Home and Community-Based Services (HCBS) Standards.</w:t>
      </w:r>
    </w:p>
    <w:p w14:paraId="06C637DA" w14:textId="77777777" w:rsidR="004C66B9" w:rsidRPr="0080455F" w:rsidRDefault="004C66B9" w:rsidP="005D22D9">
      <w:pPr>
        <w:ind w:left="720"/>
        <w:rPr>
          <w:rFonts w:ascii="Arial" w:hAnsi="Arial" w:cs="Arial"/>
          <w:sz w:val="22"/>
          <w:szCs w:val="22"/>
        </w:rPr>
      </w:pPr>
    </w:p>
    <w:p w14:paraId="7D594789" w14:textId="77777777" w:rsidR="005D22D9" w:rsidRPr="0080455F" w:rsidRDefault="005D22D9" w:rsidP="005D22D9">
      <w:pPr>
        <w:numPr>
          <w:ilvl w:val="0"/>
          <w:numId w:val="3"/>
        </w:numPr>
        <w:ind w:left="720" w:hanging="720"/>
        <w:rPr>
          <w:rFonts w:ascii="Arial" w:hAnsi="Arial" w:cs="Arial"/>
          <w:sz w:val="22"/>
          <w:szCs w:val="22"/>
        </w:rPr>
      </w:pPr>
      <w:r w:rsidRPr="0080455F">
        <w:rPr>
          <w:rFonts w:ascii="Arial" w:hAnsi="Arial" w:cs="Arial"/>
          <w:sz w:val="22"/>
          <w:szCs w:val="22"/>
        </w:rPr>
        <w:t>POLICY</w:t>
      </w:r>
    </w:p>
    <w:p w14:paraId="651A4C73" w14:textId="77777777" w:rsidR="005D22D9" w:rsidRDefault="004C66B9" w:rsidP="005D22D9">
      <w:pPr>
        <w:ind w:left="720"/>
        <w:rPr>
          <w:rFonts w:ascii="Arial" w:hAnsi="Arial" w:cs="Arial"/>
          <w:sz w:val="22"/>
          <w:szCs w:val="22"/>
        </w:rPr>
      </w:pPr>
      <w:r w:rsidRPr="004C66B9">
        <w:rPr>
          <w:rFonts w:ascii="Arial" w:hAnsi="Arial" w:cs="Arial"/>
          <w:sz w:val="22"/>
          <w:szCs w:val="22"/>
        </w:rPr>
        <w:t>As required in section 245D.07, subdivision 1a of the 245D HCBS Standards, 245D licensed programs must provide services in a manner that supports each person's preferences, daily needs, and activities and accomplishment of the person's personal goals and service outcomes, consistent with the principles of:</w:t>
      </w:r>
    </w:p>
    <w:p w14:paraId="3CF3D761" w14:textId="77777777" w:rsidR="004C66B9" w:rsidRPr="0080455F" w:rsidRDefault="004C66B9" w:rsidP="005D22D9">
      <w:pPr>
        <w:ind w:left="720"/>
        <w:rPr>
          <w:rFonts w:ascii="Arial" w:hAnsi="Arial" w:cs="Arial"/>
          <w:sz w:val="22"/>
          <w:szCs w:val="22"/>
        </w:rPr>
      </w:pPr>
    </w:p>
    <w:p w14:paraId="719A8AE3" w14:textId="77777777" w:rsidR="00DE4C23" w:rsidRPr="00DE4C23" w:rsidRDefault="00DE4C23" w:rsidP="00DE4C23">
      <w:pPr>
        <w:pStyle w:val="ListParagraph"/>
        <w:numPr>
          <w:ilvl w:val="0"/>
          <w:numId w:val="27"/>
        </w:numPr>
        <w:rPr>
          <w:rFonts w:ascii="Arial" w:hAnsi="Arial" w:cs="Arial"/>
          <w:sz w:val="22"/>
          <w:szCs w:val="22"/>
        </w:rPr>
      </w:pPr>
      <w:r w:rsidRPr="00DE4C23">
        <w:rPr>
          <w:rFonts w:ascii="Arial" w:hAnsi="Arial" w:cs="Arial"/>
          <w:sz w:val="22"/>
          <w:szCs w:val="22"/>
        </w:rPr>
        <w:t>Person-centered ser</w:t>
      </w:r>
      <w:r>
        <w:rPr>
          <w:rFonts w:ascii="Arial" w:hAnsi="Arial" w:cs="Arial"/>
          <w:sz w:val="22"/>
          <w:szCs w:val="22"/>
        </w:rPr>
        <w:t>vice planning and delivery which:</w:t>
      </w:r>
    </w:p>
    <w:p w14:paraId="50CF20D2" w14:textId="77777777" w:rsid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identifies and supports what is important to the person as well as what is important for the person, including preferences for when, how, and by whom direct support service is provided;</w:t>
      </w:r>
    </w:p>
    <w:p w14:paraId="352B09F5" w14:textId="77777777" w:rsid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uses that information to identify outcomes the person desires; and</w:t>
      </w:r>
    </w:p>
    <w:p w14:paraId="4F29C489" w14:textId="77777777" w:rsid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respects each person's history, dignity, a</w:t>
      </w:r>
      <w:r>
        <w:rPr>
          <w:rFonts w:ascii="Arial" w:hAnsi="Arial" w:cs="Arial"/>
          <w:sz w:val="22"/>
          <w:szCs w:val="22"/>
        </w:rPr>
        <w:t>nd cultural background.</w:t>
      </w:r>
    </w:p>
    <w:p w14:paraId="10658F05" w14:textId="77777777" w:rsidR="00DE4C23" w:rsidRPr="00DE4C23" w:rsidRDefault="00DE4C23" w:rsidP="00DE4C23">
      <w:pPr>
        <w:rPr>
          <w:rFonts w:ascii="Arial" w:hAnsi="Arial" w:cs="Arial"/>
          <w:sz w:val="22"/>
          <w:szCs w:val="22"/>
        </w:rPr>
      </w:pPr>
    </w:p>
    <w:p w14:paraId="232C5EBA" w14:textId="77777777" w:rsidR="00DE4C23" w:rsidRPr="00DE4C23" w:rsidRDefault="00DE4C23" w:rsidP="00DE4C23">
      <w:pPr>
        <w:pStyle w:val="ListParagraph"/>
        <w:numPr>
          <w:ilvl w:val="0"/>
          <w:numId w:val="27"/>
        </w:numPr>
        <w:rPr>
          <w:rFonts w:ascii="Arial" w:hAnsi="Arial" w:cs="Arial"/>
          <w:sz w:val="22"/>
          <w:szCs w:val="22"/>
        </w:rPr>
      </w:pPr>
      <w:r w:rsidRPr="00DE4C23">
        <w:rPr>
          <w:rFonts w:ascii="Arial" w:hAnsi="Arial" w:cs="Arial"/>
          <w:sz w:val="22"/>
          <w:szCs w:val="22"/>
        </w:rPr>
        <w:t>Self-determination that supports and provides:</w:t>
      </w:r>
    </w:p>
    <w:p w14:paraId="783AC9FA" w14:textId="77777777" w:rsidR="00DE4C23" w:rsidRP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opportunities for the development and exercise of functional and age-appropriate skills, decision making and choice, personal advocacy, and communication; and</w:t>
      </w:r>
    </w:p>
    <w:p w14:paraId="026375CF" w14:textId="77777777" w:rsid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the affirmation and protection of each person's civil and legal rights</w:t>
      </w:r>
      <w:r>
        <w:rPr>
          <w:rFonts w:ascii="Arial" w:hAnsi="Arial" w:cs="Arial"/>
          <w:sz w:val="22"/>
          <w:szCs w:val="22"/>
        </w:rPr>
        <w:t>.</w:t>
      </w:r>
    </w:p>
    <w:p w14:paraId="3CAB2E96" w14:textId="77777777" w:rsidR="00DE4C23" w:rsidRPr="00DE4C23" w:rsidRDefault="00DE4C23" w:rsidP="00DE4C23">
      <w:pPr>
        <w:rPr>
          <w:rFonts w:ascii="Arial" w:hAnsi="Arial" w:cs="Arial"/>
          <w:sz w:val="22"/>
          <w:szCs w:val="22"/>
        </w:rPr>
      </w:pPr>
    </w:p>
    <w:p w14:paraId="0E2706AA" w14:textId="77777777" w:rsidR="00DE4C23" w:rsidRPr="00DE4C23" w:rsidRDefault="00DE4C23" w:rsidP="00DE4C23">
      <w:pPr>
        <w:pStyle w:val="ListParagraph"/>
        <w:numPr>
          <w:ilvl w:val="0"/>
          <w:numId w:val="27"/>
        </w:numPr>
        <w:rPr>
          <w:rFonts w:ascii="Arial" w:hAnsi="Arial" w:cs="Arial"/>
          <w:sz w:val="22"/>
          <w:szCs w:val="22"/>
        </w:rPr>
      </w:pPr>
      <w:r w:rsidRPr="00DE4C23">
        <w:rPr>
          <w:rFonts w:ascii="Arial" w:hAnsi="Arial" w:cs="Arial"/>
          <w:sz w:val="22"/>
          <w:szCs w:val="22"/>
        </w:rPr>
        <w:t>Providing the most integrated setting and inclusive service delivery that supports, promotes, and allows:</w:t>
      </w:r>
    </w:p>
    <w:p w14:paraId="0A376DE5" w14:textId="77777777" w:rsidR="00DE4C23" w:rsidRP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inclusion and participation in the person's community as desired by the person in a manner that enables the person to interact with nondisabled persons to the fullest extent possible and supports the person in developing and maintaining a role as a valued community member;</w:t>
      </w:r>
    </w:p>
    <w:p w14:paraId="0B7F9E45" w14:textId="77777777" w:rsidR="00DE4C23" w:rsidRP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opportunities for self-sufficiency as well as developing and maintaining social relationships and natural supports; and</w:t>
      </w:r>
    </w:p>
    <w:p w14:paraId="39E779C2" w14:textId="77777777" w:rsidR="00DE4C23" w:rsidRPr="00DE4C23" w:rsidRDefault="00DE4C23" w:rsidP="00DE4C23">
      <w:pPr>
        <w:pStyle w:val="ListParagraph"/>
        <w:numPr>
          <w:ilvl w:val="1"/>
          <w:numId w:val="27"/>
        </w:numPr>
        <w:rPr>
          <w:rFonts w:ascii="Arial" w:hAnsi="Arial" w:cs="Arial"/>
          <w:sz w:val="22"/>
          <w:szCs w:val="22"/>
        </w:rPr>
      </w:pPr>
      <w:r w:rsidRPr="00DE4C23">
        <w:rPr>
          <w:rFonts w:ascii="Arial" w:hAnsi="Arial" w:cs="Arial"/>
          <w:sz w:val="22"/>
          <w:szCs w:val="22"/>
        </w:rPr>
        <w:t>a balance between risk and opportunity, meaning the least restrictive supports or interventions necessary are provided in the most integrated settings in the most inclusive manner possible to support the person to engage in activities of the person's own choosing that may otherwise present a risk to the person's health, safety, or rights.</w:t>
      </w:r>
    </w:p>
    <w:p w14:paraId="0036E644" w14:textId="77777777" w:rsidR="005D22D9" w:rsidRPr="00DE4C23" w:rsidRDefault="005D22D9" w:rsidP="00DE4C23">
      <w:pPr>
        <w:rPr>
          <w:rFonts w:ascii="Arial" w:hAnsi="Arial" w:cs="Arial"/>
          <w:sz w:val="22"/>
          <w:szCs w:val="22"/>
        </w:rPr>
      </w:pPr>
    </w:p>
    <w:p w14:paraId="552C6990" w14:textId="77777777" w:rsidR="0080455F" w:rsidRDefault="0080455F" w:rsidP="005D22D9">
      <w:pPr>
        <w:ind w:left="720"/>
        <w:rPr>
          <w:rFonts w:ascii="Arial" w:hAnsi="Arial" w:cs="Arial"/>
          <w:b/>
          <w:sz w:val="22"/>
          <w:szCs w:val="22"/>
        </w:rPr>
      </w:pPr>
    </w:p>
    <w:p w14:paraId="23DA8F42" w14:textId="77777777" w:rsidR="004C19E8" w:rsidRPr="004C19E8" w:rsidRDefault="004C19E8" w:rsidP="004C19E8">
      <w:pPr>
        <w:widowControl/>
        <w:rPr>
          <w:snapToGrid/>
          <w:sz w:val="22"/>
          <w:szCs w:val="22"/>
        </w:rPr>
      </w:pPr>
    </w:p>
    <w:p w14:paraId="12B6A5F4" w14:textId="77777777" w:rsidR="004C19E8" w:rsidRPr="004C19E8" w:rsidRDefault="004C19E8" w:rsidP="004C19E8">
      <w:pPr>
        <w:widowControl/>
        <w:rPr>
          <w:sz w:val="22"/>
          <w:szCs w:val="22"/>
        </w:rPr>
      </w:pPr>
    </w:p>
    <w:p w14:paraId="0409465B" w14:textId="77777777" w:rsidR="004C19E8" w:rsidRPr="004C19E8" w:rsidRDefault="004C19E8" w:rsidP="004C19E8">
      <w:pPr>
        <w:widowControl/>
        <w:rPr>
          <w:rFonts w:ascii="Calibri" w:hAnsi="Calibri" w:cs="Arial"/>
          <w:sz w:val="22"/>
          <w:szCs w:val="22"/>
        </w:rPr>
      </w:pPr>
    </w:p>
    <w:p w14:paraId="72DCB3D3" w14:textId="77777777" w:rsidR="00903CAB" w:rsidRPr="006F15CE" w:rsidRDefault="00903CAB" w:rsidP="00EE6842">
      <w:pPr>
        <w:pStyle w:val="ListParagraph"/>
        <w:ind w:left="1080"/>
      </w:pPr>
    </w:p>
    <w:sectPr w:rsidR="00903CAB" w:rsidRPr="006F15CE" w:rsidSect="00D059AC">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8BE8" w14:textId="77777777" w:rsidR="008C3170" w:rsidRDefault="008C3170" w:rsidP="008C3170">
      <w:r>
        <w:separator/>
      </w:r>
    </w:p>
  </w:endnote>
  <w:endnote w:type="continuationSeparator" w:id="0">
    <w:p w14:paraId="01F134B4" w14:textId="77777777" w:rsidR="008C3170" w:rsidRDefault="008C3170" w:rsidP="008C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C475" w14:textId="77777777" w:rsidR="00993C66" w:rsidRDefault="0099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3E78" w14:textId="77777777" w:rsidR="0080455F" w:rsidRPr="0080455F" w:rsidRDefault="008C3170" w:rsidP="0080455F">
    <w:pPr>
      <w:pStyle w:val="Footer"/>
      <w:rPr>
        <w:rFonts w:ascii="Arial" w:hAnsi="Arial" w:cs="Arial"/>
        <w:noProof/>
        <w:sz w:val="18"/>
      </w:rPr>
    </w:pPr>
    <w:r w:rsidRPr="0080455F">
      <w:rPr>
        <w:rFonts w:ascii="Arial" w:hAnsi="Arial" w:cs="Arial"/>
        <w:sz w:val="18"/>
      </w:rPr>
      <w:ptab w:relativeTo="margin" w:alignment="right" w:leader="none"/>
    </w:r>
    <w:r w:rsidRPr="0080455F">
      <w:rPr>
        <w:rFonts w:ascii="Arial" w:hAnsi="Arial" w:cs="Arial"/>
        <w:sz w:val="18"/>
      </w:rPr>
      <w:t xml:space="preserve">Page </w:t>
    </w:r>
    <w:r w:rsidRPr="0080455F">
      <w:rPr>
        <w:rFonts w:ascii="Arial" w:hAnsi="Arial" w:cs="Arial"/>
        <w:sz w:val="18"/>
      </w:rPr>
      <w:fldChar w:fldCharType="begin"/>
    </w:r>
    <w:r w:rsidRPr="0080455F">
      <w:rPr>
        <w:rFonts w:ascii="Arial" w:hAnsi="Arial" w:cs="Arial"/>
        <w:sz w:val="18"/>
      </w:rPr>
      <w:instrText xml:space="preserve"> PAGE  \* Arabic  \* MERGEFORMAT </w:instrText>
    </w:r>
    <w:r w:rsidRPr="0080455F">
      <w:rPr>
        <w:rFonts w:ascii="Arial" w:hAnsi="Arial" w:cs="Arial"/>
        <w:sz w:val="18"/>
      </w:rPr>
      <w:fldChar w:fldCharType="separate"/>
    </w:r>
    <w:r w:rsidR="007C616D">
      <w:rPr>
        <w:rFonts w:ascii="Arial" w:hAnsi="Arial" w:cs="Arial"/>
        <w:noProof/>
        <w:sz w:val="18"/>
      </w:rPr>
      <w:t>1</w:t>
    </w:r>
    <w:r w:rsidRPr="0080455F">
      <w:rPr>
        <w:rFonts w:ascii="Arial" w:hAnsi="Arial" w:cs="Arial"/>
        <w:sz w:val="18"/>
      </w:rPr>
      <w:fldChar w:fldCharType="end"/>
    </w:r>
    <w:r w:rsidRPr="0080455F">
      <w:rPr>
        <w:rFonts w:ascii="Arial" w:hAnsi="Arial" w:cs="Arial"/>
        <w:sz w:val="18"/>
      </w:rPr>
      <w:t xml:space="preserve"> of </w:t>
    </w:r>
    <w:r w:rsidR="0080455F" w:rsidRPr="0080455F">
      <w:rPr>
        <w:rFonts w:ascii="Arial" w:hAnsi="Arial" w:cs="Arial"/>
        <w:sz w:val="18"/>
      </w:rPr>
      <w:fldChar w:fldCharType="begin"/>
    </w:r>
    <w:r w:rsidR="0080455F" w:rsidRPr="0080455F">
      <w:rPr>
        <w:rFonts w:ascii="Arial" w:hAnsi="Arial" w:cs="Arial"/>
        <w:sz w:val="18"/>
      </w:rPr>
      <w:instrText xml:space="preserve"> NUMPAGES  \* Arabic  \* MERGEFORMAT </w:instrText>
    </w:r>
    <w:r w:rsidR="0080455F" w:rsidRPr="0080455F">
      <w:rPr>
        <w:rFonts w:ascii="Arial" w:hAnsi="Arial" w:cs="Arial"/>
        <w:sz w:val="18"/>
      </w:rPr>
      <w:fldChar w:fldCharType="separate"/>
    </w:r>
    <w:r w:rsidR="007C616D">
      <w:rPr>
        <w:rFonts w:ascii="Arial" w:hAnsi="Arial" w:cs="Arial"/>
        <w:noProof/>
        <w:sz w:val="18"/>
      </w:rPr>
      <w:t>1</w:t>
    </w:r>
    <w:r w:rsidR="0080455F" w:rsidRPr="0080455F">
      <w:rPr>
        <w:rFonts w:ascii="Arial" w:hAnsi="Arial" w:cs="Arial"/>
        <w:noProof/>
        <w:sz w:val="18"/>
      </w:rPr>
      <w:fldChar w:fldCharType="end"/>
    </w:r>
  </w:p>
  <w:p w14:paraId="7A8D2BC6" w14:textId="32A2457A" w:rsidR="00D059AC" w:rsidRPr="0080455F" w:rsidRDefault="00D059AC" w:rsidP="00D059AC">
    <w:pPr>
      <w:pStyle w:val="Footer"/>
      <w:jc w:val="right"/>
      <w:rPr>
        <w:rFonts w:ascii="Arial" w:hAnsi="Arial" w:cs="Arial"/>
        <w:noProof/>
        <w:sz w:val="18"/>
      </w:rPr>
    </w:pPr>
    <w:r>
      <w:rPr>
        <w:rFonts w:ascii="Arial" w:hAnsi="Arial" w:cs="Arial"/>
        <w:noProof/>
        <w:sz w:val="18"/>
      </w:rPr>
      <w:t xml:space="preserve">Rev </w:t>
    </w:r>
    <w:r w:rsidR="00993C66">
      <w:rPr>
        <w:rFonts w:ascii="Arial" w:hAnsi="Arial" w:cs="Arial"/>
        <w:noProof/>
        <w:sz w:val="18"/>
      </w:rPr>
      <w:t>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76AD" w14:textId="77777777" w:rsidR="00993C66" w:rsidRDefault="0099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8A49" w14:textId="77777777" w:rsidR="008C3170" w:rsidRDefault="008C3170" w:rsidP="008C3170">
      <w:r>
        <w:separator/>
      </w:r>
    </w:p>
  </w:footnote>
  <w:footnote w:type="continuationSeparator" w:id="0">
    <w:p w14:paraId="177C1CEF" w14:textId="77777777" w:rsidR="008C3170" w:rsidRDefault="008C3170" w:rsidP="008C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1EF4" w14:textId="77777777" w:rsidR="00993C66" w:rsidRDefault="0099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CDB0" w14:textId="2A641D89" w:rsidR="0080455F" w:rsidRPr="0080455F" w:rsidRDefault="00532784">
    <w:pPr>
      <w:pStyle w:val="Header"/>
      <w:rPr>
        <w:sz w:val="14"/>
      </w:rPr>
    </w:pPr>
    <w:r>
      <w:rPr>
        <w:noProof/>
        <w:snapToGrid/>
      </w:rPr>
      <w:drawing>
        <wp:inline distT="0" distB="0" distL="0" distR="0" wp14:anchorId="5DCDEAD5" wp14:editId="3FB6D3F5">
          <wp:extent cx="1143000"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43000" cy="371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7866" w14:textId="77777777" w:rsidR="00993C66" w:rsidRDefault="0099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12BE2964"/>
    <w:multiLevelType w:val="hybridMultilevel"/>
    <w:tmpl w:val="F3A8244C"/>
    <w:lvl w:ilvl="0" w:tplc="67605E0E">
      <w:start w:val="1"/>
      <w:numFmt w:val="upperLetter"/>
      <w:lvlText w:val="%1."/>
      <w:lvlJc w:val="left"/>
      <w:pPr>
        <w:ind w:left="1350" w:hanging="360"/>
      </w:pPr>
      <w:rPr>
        <w:rFonts w:hint="default"/>
        <w:b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7C7695"/>
    <w:multiLevelType w:val="hybridMultilevel"/>
    <w:tmpl w:val="E8244B4C"/>
    <w:lvl w:ilvl="0" w:tplc="4186FC90">
      <w:start w:val="1"/>
      <w:numFmt w:val="lowerLetter"/>
      <w:lvlText w:val="%1."/>
      <w:lvlJc w:val="left"/>
      <w:pPr>
        <w:ind w:left="3780" w:hanging="360"/>
      </w:pPr>
      <w:rPr>
        <w:rFonts w:ascii="Times New Roman" w:hAnsi="Times New Roman" w:hint="default"/>
        <w:b w:val="0"/>
        <w:i w:val="0"/>
        <w:sz w:val="22"/>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15:restartNumberingAfterBreak="0">
    <w:nsid w:val="21905417"/>
    <w:multiLevelType w:val="hybridMultilevel"/>
    <w:tmpl w:val="03869126"/>
    <w:lvl w:ilvl="0" w:tplc="D0F03E00">
      <w:start w:val="7"/>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142DB"/>
    <w:multiLevelType w:val="multilevel"/>
    <w:tmpl w:val="A2B47EC6"/>
    <w:lvl w:ilvl="0">
      <w:start w:val="3"/>
      <w:numFmt w:val="upperLetter"/>
      <w:lvlText w:val="%1."/>
      <w:lvlJc w:val="left"/>
      <w:pPr>
        <w:tabs>
          <w:tab w:val="num" w:pos="1170"/>
        </w:tabs>
        <w:ind w:left="1170" w:hanging="360"/>
      </w:pPr>
      <w:rPr>
        <w:rFonts w:hint="default"/>
        <w:b w:val="0"/>
        <w:i w:val="0"/>
      </w:rPr>
    </w:lvl>
    <w:lvl w:ilvl="1">
      <w:start w:val="1"/>
      <w:numFmt w:val="decimal"/>
      <w:lvlText w:val="%2."/>
      <w:lvlJc w:val="left"/>
      <w:pPr>
        <w:tabs>
          <w:tab w:val="num" w:pos="2160"/>
        </w:tabs>
        <w:ind w:left="2160" w:hanging="360"/>
      </w:pPr>
      <w:rPr>
        <w:rFonts w:ascii="Times New Roman" w:hAnsi="Times New Roman" w:hint="default"/>
        <w:b w:val="0"/>
        <w:i w:val="0"/>
        <w:sz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2FF3EF6"/>
    <w:multiLevelType w:val="hybridMultilevel"/>
    <w:tmpl w:val="7898034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A2607"/>
    <w:multiLevelType w:val="hybridMultilevel"/>
    <w:tmpl w:val="29668780"/>
    <w:lvl w:ilvl="0" w:tplc="BA40DC82">
      <w:start w:val="1"/>
      <w:numFmt w:val="decimal"/>
      <w:lvlText w:val="%1."/>
      <w:lvlJc w:val="left"/>
      <w:pPr>
        <w:ind w:left="72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9E2"/>
    <w:multiLevelType w:val="hybridMultilevel"/>
    <w:tmpl w:val="B8923822"/>
    <w:lvl w:ilvl="0" w:tplc="5AAE5904">
      <w:start w:val="6"/>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874BC"/>
    <w:multiLevelType w:val="multilevel"/>
    <w:tmpl w:val="F4F87F36"/>
    <w:lvl w:ilvl="0">
      <w:start w:val="1"/>
      <w:numFmt w:val="upperLetter"/>
      <w:lvlText w:val="%1."/>
      <w:lvlJc w:val="left"/>
      <w:pPr>
        <w:tabs>
          <w:tab w:val="num" w:pos="1170"/>
        </w:tabs>
        <w:ind w:left="1170" w:hanging="360"/>
      </w:pPr>
      <w:rPr>
        <w:rFonts w:hint="default"/>
        <w:b w:val="0"/>
        <w:i w:val="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373472BB"/>
    <w:multiLevelType w:val="hybridMultilevel"/>
    <w:tmpl w:val="07349C70"/>
    <w:lvl w:ilvl="0" w:tplc="86282602">
      <w:start w:val="1"/>
      <w:numFmt w:val="decimal"/>
      <w:lvlText w:val="%1."/>
      <w:lvlJc w:val="left"/>
      <w:pPr>
        <w:tabs>
          <w:tab w:val="num" w:pos="1725"/>
        </w:tabs>
        <w:ind w:left="1725" w:hanging="720"/>
      </w:pPr>
      <w:rPr>
        <w:rFonts w:hint="default"/>
      </w:rPr>
    </w:lvl>
    <w:lvl w:ilvl="1" w:tplc="ECA87DA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141D00"/>
    <w:multiLevelType w:val="hybridMultilevel"/>
    <w:tmpl w:val="A57C3330"/>
    <w:lvl w:ilvl="0" w:tplc="9348B740">
      <w:start w:val="1"/>
      <w:numFmt w:val="decimal"/>
      <w:lvlText w:val="%1."/>
      <w:lvlJc w:val="left"/>
      <w:pPr>
        <w:tabs>
          <w:tab w:val="num" w:pos="1365"/>
        </w:tabs>
        <w:ind w:left="1365"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B1DBE"/>
    <w:multiLevelType w:val="multilevel"/>
    <w:tmpl w:val="353A61CC"/>
    <w:lvl w:ilvl="0">
      <w:start w:val="1"/>
      <w:numFmt w:val="upperLetter"/>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2" w15:restartNumberingAfterBreak="0">
    <w:nsid w:val="43060982"/>
    <w:multiLevelType w:val="hybridMultilevel"/>
    <w:tmpl w:val="4C08581C"/>
    <w:lvl w:ilvl="0" w:tplc="DBAC08CA">
      <w:start w:val="1"/>
      <w:numFmt w:val="upperLetter"/>
      <w:lvlText w:val="%1."/>
      <w:lvlJc w:val="left"/>
      <w:pPr>
        <w:tabs>
          <w:tab w:val="num" w:pos="3600"/>
        </w:tabs>
        <w:ind w:left="3600" w:hanging="18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4F53"/>
    <w:multiLevelType w:val="hybridMultilevel"/>
    <w:tmpl w:val="D72AF2A6"/>
    <w:lvl w:ilvl="0" w:tplc="A8F073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50202AB7"/>
    <w:multiLevelType w:val="singleLevel"/>
    <w:tmpl w:val="28907066"/>
    <w:lvl w:ilvl="0">
      <w:start w:val="2"/>
      <w:numFmt w:val="upperRoman"/>
      <w:lvlText w:val="%1."/>
      <w:lvlJc w:val="left"/>
      <w:pPr>
        <w:ind w:left="360" w:hanging="360"/>
      </w:pPr>
      <w:rPr>
        <w:rFonts w:hint="default"/>
        <w:sz w:val="26"/>
        <w:szCs w:val="26"/>
      </w:rPr>
    </w:lvl>
  </w:abstractNum>
  <w:abstractNum w:abstractNumId="15" w15:restartNumberingAfterBreak="0">
    <w:nsid w:val="5F5F1560"/>
    <w:multiLevelType w:val="hybridMultilevel"/>
    <w:tmpl w:val="1CDC866E"/>
    <w:lvl w:ilvl="0" w:tplc="C928A832">
      <w:start w:val="1"/>
      <w:numFmt w:val="upperRoman"/>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E1CF1"/>
    <w:multiLevelType w:val="hybridMultilevel"/>
    <w:tmpl w:val="61E63610"/>
    <w:lvl w:ilvl="0" w:tplc="86282602">
      <w:start w:val="1"/>
      <w:numFmt w:val="decimal"/>
      <w:lvlText w:val="%1."/>
      <w:lvlJc w:val="left"/>
      <w:pPr>
        <w:tabs>
          <w:tab w:val="num" w:pos="1725"/>
        </w:tabs>
        <w:ind w:left="1725" w:hanging="720"/>
      </w:pPr>
      <w:rPr>
        <w:rFonts w:hint="default"/>
      </w:rPr>
    </w:lvl>
    <w:lvl w:ilvl="1" w:tplc="9CDC2448">
      <w:start w:val="1"/>
      <w:numFmt w:val="upperLetter"/>
      <w:lvlText w:val="%2."/>
      <w:lvlJc w:val="left"/>
      <w:pPr>
        <w:tabs>
          <w:tab w:val="num" w:pos="1440"/>
        </w:tabs>
        <w:ind w:left="1440" w:hanging="360"/>
      </w:pPr>
      <w:rPr>
        <w:rFonts w:ascii="Times New Roman" w:hAnsi="Times New Roman" w:cs="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F2C7C"/>
    <w:multiLevelType w:val="hybridMultilevel"/>
    <w:tmpl w:val="16C611A0"/>
    <w:lvl w:ilvl="0" w:tplc="74CA010E">
      <w:start w:val="1"/>
      <w:numFmt w:val="decimal"/>
      <w:lvlText w:val="%1."/>
      <w:lvlJc w:val="left"/>
      <w:pPr>
        <w:tabs>
          <w:tab w:val="num" w:pos="1800"/>
        </w:tabs>
        <w:ind w:left="1800" w:hanging="360"/>
      </w:pPr>
      <w:rPr>
        <w:rFonts w:hint="default"/>
      </w:rPr>
    </w:lvl>
    <w:lvl w:ilvl="1" w:tplc="DD7A12E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45759E"/>
    <w:multiLevelType w:val="hybridMultilevel"/>
    <w:tmpl w:val="E250CD9A"/>
    <w:lvl w:ilvl="0" w:tplc="38C2EB82">
      <w:start w:val="1"/>
      <w:numFmt w:val="lowerLetter"/>
      <w:lvlText w:val="%1."/>
      <w:lvlJc w:val="left"/>
      <w:pPr>
        <w:tabs>
          <w:tab w:val="num" w:pos="1800"/>
        </w:tabs>
        <w:ind w:left="1800" w:hanging="360"/>
      </w:pPr>
      <w:rPr>
        <w:rFonts w:hint="default"/>
        <w:sz w:val="22"/>
        <w:szCs w:val="22"/>
      </w:rPr>
    </w:lvl>
    <w:lvl w:ilvl="1" w:tplc="400EDB0E">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BC82061"/>
    <w:multiLevelType w:val="multilevel"/>
    <w:tmpl w:val="C7208BB2"/>
    <w:lvl w:ilvl="0">
      <w:start w:val="1"/>
      <w:numFmt w:val="decimal"/>
      <w:lvlText w:val="%1."/>
      <w:lvlJc w:val="left"/>
      <w:pPr>
        <w:tabs>
          <w:tab w:val="num" w:pos="1710"/>
        </w:tabs>
        <w:ind w:left="1710" w:hanging="360"/>
      </w:pPr>
      <w:rPr>
        <w:rFonts w:hint="default"/>
      </w:rPr>
    </w:lvl>
    <w:lvl w:ilvl="1">
      <w:start w:val="4"/>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0" w15:restartNumberingAfterBreak="0">
    <w:nsid w:val="6DF76593"/>
    <w:multiLevelType w:val="hybridMultilevel"/>
    <w:tmpl w:val="1820E8BC"/>
    <w:lvl w:ilvl="0" w:tplc="0A6E71E2">
      <w:start w:val="1"/>
      <w:numFmt w:val="decimal"/>
      <w:lvlText w:val="%1."/>
      <w:lvlJc w:val="left"/>
      <w:pPr>
        <w:ind w:left="72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04BFA"/>
    <w:multiLevelType w:val="hybridMultilevel"/>
    <w:tmpl w:val="4936FD22"/>
    <w:lvl w:ilvl="0" w:tplc="B4021D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B15955"/>
    <w:multiLevelType w:val="hybridMultilevel"/>
    <w:tmpl w:val="AF4C656E"/>
    <w:lvl w:ilvl="0" w:tplc="AC748BA0">
      <w:start w:val="1"/>
      <w:numFmt w:val="decimal"/>
      <w:lvlText w:val="%1."/>
      <w:lvlJc w:val="left"/>
      <w:pPr>
        <w:tabs>
          <w:tab w:val="num" w:pos="1800"/>
        </w:tabs>
        <w:ind w:left="1800" w:hanging="360"/>
      </w:pPr>
      <w:rPr>
        <w:rFonts w:hint="default"/>
      </w:rPr>
    </w:lvl>
    <w:lvl w:ilvl="1" w:tplc="400EDB0E">
      <w:start w:val="1"/>
      <w:numFmt w:val="upperLetter"/>
      <w:lvlText w:val="%2."/>
      <w:lvlJc w:val="left"/>
      <w:pPr>
        <w:tabs>
          <w:tab w:val="num" w:pos="2880"/>
        </w:tabs>
        <w:ind w:left="2880" w:hanging="360"/>
      </w:pPr>
      <w:rPr>
        <w:rFonts w:hint="default"/>
      </w:rPr>
    </w:lvl>
    <w:lvl w:ilvl="2" w:tplc="0409000F">
      <w:start w:val="1"/>
      <w:numFmt w:val="decimal"/>
      <w:lvlText w:val="%3."/>
      <w:lvlJc w:val="left"/>
      <w:pPr>
        <w:tabs>
          <w:tab w:val="num" w:pos="3600"/>
        </w:tabs>
        <w:ind w:left="3600" w:hanging="180"/>
      </w:pPr>
    </w:lvl>
    <w:lvl w:ilvl="3" w:tplc="B4BC10C4">
      <w:start w:val="1"/>
      <w:numFmt w:val="lowerLetter"/>
      <w:lvlText w:val="%4."/>
      <w:lvlJc w:val="left"/>
      <w:pPr>
        <w:tabs>
          <w:tab w:val="num" w:pos="4320"/>
        </w:tabs>
        <w:ind w:left="4320" w:hanging="360"/>
      </w:pPr>
      <w:rPr>
        <w:rFonts w:hint="default"/>
        <w:sz w:val="22"/>
        <w:szCs w:val="22"/>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71E94E94"/>
    <w:multiLevelType w:val="hybridMultilevel"/>
    <w:tmpl w:val="C9F0ADDA"/>
    <w:lvl w:ilvl="0" w:tplc="0BE0E39E">
      <w:start w:val="4"/>
      <w:numFmt w:val="upperLetter"/>
      <w:lvlText w:val="%1."/>
      <w:lvlJc w:val="left"/>
      <w:pPr>
        <w:ind w:left="18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25" w15:restartNumberingAfterBreak="0">
    <w:nsid w:val="7F1B7E83"/>
    <w:multiLevelType w:val="multilevel"/>
    <w:tmpl w:val="B8120578"/>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lvl>
    <w:lvl w:ilvl="3">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15:restartNumberingAfterBreak="0">
    <w:nsid w:val="7FDB3BA8"/>
    <w:multiLevelType w:val="multilevel"/>
    <w:tmpl w:val="204C65BE"/>
    <w:lvl w:ilvl="0">
      <w:start w:val="4"/>
      <w:numFmt w:val="upperRoman"/>
      <w:lvlText w:val="%1."/>
      <w:lvlJc w:val="left"/>
      <w:pPr>
        <w:tabs>
          <w:tab w:val="num" w:pos="360"/>
        </w:tabs>
        <w:ind w:left="360" w:hanging="360"/>
      </w:pPr>
      <w:rPr>
        <w:rFonts w:ascii="Calibri" w:hAnsi="Calibri"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sz w:val="22"/>
        <w:szCs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num w:numId="1">
    <w:abstractNumId w:val="24"/>
  </w:num>
  <w:num w:numId="2">
    <w:abstractNumId w:val="0"/>
    <w:lvlOverride w:ilvl="0">
      <w:startOverride w:val="4"/>
      <w:lvl w:ilvl="0">
        <w:start w:val="4"/>
        <w:numFmt w:val="decimal"/>
        <w:pStyle w:val="Quick1"/>
        <w:lvlText w:val="%1."/>
        <w:lvlJc w:val="left"/>
      </w:lvl>
    </w:lvlOverride>
  </w:num>
  <w:num w:numId="3">
    <w:abstractNumId w:val="14"/>
  </w:num>
  <w:num w:numId="4">
    <w:abstractNumId w:val="25"/>
  </w:num>
  <w:num w:numId="5">
    <w:abstractNumId w:val="17"/>
  </w:num>
  <w:num w:numId="6">
    <w:abstractNumId w:val="9"/>
  </w:num>
  <w:num w:numId="7">
    <w:abstractNumId w:val="13"/>
  </w:num>
  <w:num w:numId="8">
    <w:abstractNumId w:val="3"/>
  </w:num>
  <w:num w:numId="9">
    <w:abstractNumId w:val="10"/>
  </w:num>
  <w:num w:numId="10">
    <w:abstractNumId w:val="22"/>
  </w:num>
  <w:num w:numId="11">
    <w:abstractNumId w:val="20"/>
  </w:num>
  <w:num w:numId="12">
    <w:abstractNumId w:val="6"/>
  </w:num>
  <w:num w:numId="13">
    <w:abstractNumId w:val="18"/>
  </w:num>
  <w:num w:numId="14">
    <w:abstractNumId w:val="2"/>
  </w:num>
  <w:num w:numId="15">
    <w:abstractNumId w:val="19"/>
  </w:num>
  <w:num w:numId="16">
    <w:abstractNumId w:val="12"/>
  </w:num>
  <w:num w:numId="17">
    <w:abstractNumId w:val="7"/>
  </w:num>
  <w:num w:numId="18">
    <w:abstractNumId w:val="1"/>
  </w:num>
  <w:num w:numId="19">
    <w:abstractNumId w:val="23"/>
  </w:num>
  <w:num w:numId="20">
    <w:abstractNumId w:val="15"/>
  </w:num>
  <w:num w:numId="21">
    <w:abstractNumId w:val="8"/>
  </w:num>
  <w:num w:numId="22">
    <w:abstractNumId w:val="4"/>
  </w:num>
  <w:num w:numId="23">
    <w:abstractNumId w:val="16"/>
  </w:num>
  <w:num w:numId="24">
    <w:abstractNumId w:val="26"/>
  </w:num>
  <w:num w:numId="25">
    <w:abstractNumId w:val="5"/>
  </w:num>
  <w:num w:numId="26">
    <w:abstractNumId w:val="11"/>
  </w:num>
  <w:num w:numId="2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70"/>
    <w:rsid w:val="00057364"/>
    <w:rsid w:val="000A34B1"/>
    <w:rsid w:val="001876DA"/>
    <w:rsid w:val="00284528"/>
    <w:rsid w:val="002873B1"/>
    <w:rsid w:val="002F125A"/>
    <w:rsid w:val="00327DC7"/>
    <w:rsid w:val="00334F36"/>
    <w:rsid w:val="00340A90"/>
    <w:rsid w:val="003763E0"/>
    <w:rsid w:val="003F3D78"/>
    <w:rsid w:val="00483756"/>
    <w:rsid w:val="004C19E8"/>
    <w:rsid w:val="004C66B9"/>
    <w:rsid w:val="00502ACF"/>
    <w:rsid w:val="00524A9D"/>
    <w:rsid w:val="00532784"/>
    <w:rsid w:val="00561E68"/>
    <w:rsid w:val="00584979"/>
    <w:rsid w:val="005D22D9"/>
    <w:rsid w:val="006861B4"/>
    <w:rsid w:val="006B0ECE"/>
    <w:rsid w:val="006D4169"/>
    <w:rsid w:val="006F15CE"/>
    <w:rsid w:val="00781CF7"/>
    <w:rsid w:val="00790475"/>
    <w:rsid w:val="007C616D"/>
    <w:rsid w:val="007F69D2"/>
    <w:rsid w:val="0080455F"/>
    <w:rsid w:val="00805D69"/>
    <w:rsid w:val="00840721"/>
    <w:rsid w:val="008C3170"/>
    <w:rsid w:val="008D1D5E"/>
    <w:rsid w:val="008E79D7"/>
    <w:rsid w:val="00903CAB"/>
    <w:rsid w:val="00993C66"/>
    <w:rsid w:val="009D6E95"/>
    <w:rsid w:val="00AC79EA"/>
    <w:rsid w:val="00B41377"/>
    <w:rsid w:val="00BC0379"/>
    <w:rsid w:val="00BD4089"/>
    <w:rsid w:val="00C36125"/>
    <w:rsid w:val="00D03BA6"/>
    <w:rsid w:val="00D059AC"/>
    <w:rsid w:val="00D30AEF"/>
    <w:rsid w:val="00D7451C"/>
    <w:rsid w:val="00DC30ED"/>
    <w:rsid w:val="00DE4C23"/>
    <w:rsid w:val="00E11809"/>
    <w:rsid w:val="00E31533"/>
    <w:rsid w:val="00EB7CE5"/>
    <w:rsid w:val="00EE6842"/>
    <w:rsid w:val="00EF2F94"/>
    <w:rsid w:val="00FB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0C861F"/>
  <w15:docId w15:val="{CEEBDA03-EE02-456C-85E0-F7C8965B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170"/>
    <w:pPr>
      <w:widowControl w:val="0"/>
    </w:pPr>
    <w:rPr>
      <w:snapToGrid w:val="0"/>
    </w:rPr>
  </w:style>
  <w:style w:type="paragraph" w:styleId="Heading1">
    <w:name w:val="heading 1"/>
    <w:basedOn w:val="Normal"/>
    <w:next w:val="Normal"/>
    <w:link w:val="Heading1Char"/>
    <w:qFormat/>
    <w:rsid w:val="009D6E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3170"/>
    <w:pPr>
      <w:keepNext/>
      <w:numPr>
        <w:numId w:val="1"/>
      </w:numPr>
      <w:suppressAutoHyphens/>
      <w:outlineLvl w:val="1"/>
    </w:pPr>
    <w:rPr>
      <w:sz w:val="24"/>
    </w:rPr>
  </w:style>
  <w:style w:type="paragraph" w:styleId="Heading3">
    <w:name w:val="heading 3"/>
    <w:basedOn w:val="Normal"/>
    <w:next w:val="Normal"/>
    <w:link w:val="Heading3Char"/>
    <w:semiHidden/>
    <w:unhideWhenUsed/>
    <w:qFormat/>
    <w:rsid w:val="005849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170"/>
    <w:rPr>
      <w:snapToGrid w:val="0"/>
      <w:sz w:val="24"/>
    </w:rPr>
  </w:style>
  <w:style w:type="paragraph" w:styleId="TOAHeading">
    <w:name w:val="toa heading"/>
    <w:basedOn w:val="Normal"/>
    <w:next w:val="Normal"/>
    <w:rsid w:val="008C3170"/>
    <w:pPr>
      <w:tabs>
        <w:tab w:val="right" w:pos="9360"/>
      </w:tabs>
      <w:suppressAutoHyphens/>
    </w:pPr>
  </w:style>
  <w:style w:type="paragraph" w:customStyle="1" w:styleId="Quick1">
    <w:name w:val="Quick 1."/>
    <w:basedOn w:val="Normal"/>
    <w:rsid w:val="008C3170"/>
    <w:pPr>
      <w:numPr>
        <w:numId w:val="2"/>
      </w:numPr>
      <w:ind w:left="2160" w:hanging="720"/>
    </w:pPr>
    <w:rPr>
      <w:sz w:val="24"/>
    </w:rPr>
  </w:style>
  <w:style w:type="paragraph" w:styleId="ListParagraph">
    <w:name w:val="List Paragraph"/>
    <w:basedOn w:val="Normal"/>
    <w:uiPriority w:val="34"/>
    <w:qFormat/>
    <w:rsid w:val="008C3170"/>
    <w:pPr>
      <w:ind w:left="720"/>
    </w:pPr>
  </w:style>
  <w:style w:type="paragraph" w:styleId="Header">
    <w:name w:val="header"/>
    <w:basedOn w:val="Normal"/>
    <w:link w:val="HeaderChar"/>
    <w:uiPriority w:val="99"/>
    <w:rsid w:val="008C3170"/>
    <w:pPr>
      <w:tabs>
        <w:tab w:val="center" w:pos="4680"/>
        <w:tab w:val="right" w:pos="9360"/>
      </w:tabs>
    </w:pPr>
  </w:style>
  <w:style w:type="character" w:customStyle="1" w:styleId="HeaderChar">
    <w:name w:val="Header Char"/>
    <w:basedOn w:val="DefaultParagraphFont"/>
    <w:link w:val="Header"/>
    <w:uiPriority w:val="99"/>
    <w:rsid w:val="008C3170"/>
    <w:rPr>
      <w:snapToGrid w:val="0"/>
    </w:rPr>
  </w:style>
  <w:style w:type="paragraph" w:styleId="Footer">
    <w:name w:val="footer"/>
    <w:basedOn w:val="Normal"/>
    <w:link w:val="FooterChar"/>
    <w:rsid w:val="008C3170"/>
    <w:pPr>
      <w:tabs>
        <w:tab w:val="center" w:pos="4680"/>
        <w:tab w:val="right" w:pos="9360"/>
      </w:tabs>
    </w:pPr>
  </w:style>
  <w:style w:type="character" w:customStyle="1" w:styleId="FooterChar">
    <w:name w:val="Footer Char"/>
    <w:basedOn w:val="DefaultParagraphFont"/>
    <w:link w:val="Footer"/>
    <w:rsid w:val="008C3170"/>
    <w:rPr>
      <w:snapToGrid w:val="0"/>
    </w:rPr>
  </w:style>
  <w:style w:type="paragraph" w:styleId="BalloonText">
    <w:name w:val="Balloon Text"/>
    <w:basedOn w:val="Normal"/>
    <w:link w:val="BalloonTextChar"/>
    <w:rsid w:val="008C3170"/>
    <w:rPr>
      <w:rFonts w:ascii="Tahoma" w:hAnsi="Tahoma" w:cs="Tahoma"/>
      <w:sz w:val="16"/>
      <w:szCs w:val="16"/>
    </w:rPr>
  </w:style>
  <w:style w:type="character" w:customStyle="1" w:styleId="BalloonTextChar">
    <w:name w:val="Balloon Text Char"/>
    <w:basedOn w:val="DefaultParagraphFont"/>
    <w:link w:val="BalloonText"/>
    <w:rsid w:val="008C3170"/>
    <w:rPr>
      <w:rFonts w:ascii="Tahoma" w:hAnsi="Tahoma" w:cs="Tahoma"/>
      <w:snapToGrid w:val="0"/>
      <w:sz w:val="16"/>
      <w:szCs w:val="16"/>
    </w:rPr>
  </w:style>
  <w:style w:type="character" w:customStyle="1" w:styleId="Heading3Char">
    <w:name w:val="Heading 3 Char"/>
    <w:basedOn w:val="DefaultParagraphFont"/>
    <w:link w:val="Heading3"/>
    <w:semiHidden/>
    <w:rsid w:val="00584979"/>
    <w:rPr>
      <w:rFonts w:asciiTheme="majorHAnsi" w:eastAsiaTheme="majorEastAsia" w:hAnsiTheme="majorHAnsi" w:cstheme="majorBidi"/>
      <w:b/>
      <w:bCs/>
      <w:snapToGrid w:val="0"/>
      <w:color w:val="4F81BD" w:themeColor="accent1"/>
    </w:rPr>
  </w:style>
  <w:style w:type="character" w:customStyle="1" w:styleId="Heading1Char">
    <w:name w:val="Heading 1 Char"/>
    <w:basedOn w:val="DefaultParagraphFont"/>
    <w:link w:val="Heading1"/>
    <w:rsid w:val="009D6E95"/>
    <w:rPr>
      <w:rFonts w:asciiTheme="majorHAnsi" w:eastAsiaTheme="majorEastAsia" w:hAnsiTheme="majorHAnsi" w:cstheme="majorBidi"/>
      <w:b/>
      <w:bCs/>
      <w:snapToGrid w:val="0"/>
      <w:color w:val="365F91" w:themeColor="accent1" w:themeShade="BF"/>
      <w:sz w:val="28"/>
      <w:szCs w:val="28"/>
    </w:rPr>
  </w:style>
  <w:style w:type="paragraph" w:styleId="BodyTextIndent">
    <w:name w:val="Body Text Indent"/>
    <w:basedOn w:val="Normal"/>
    <w:link w:val="BodyTextIndentChar"/>
    <w:rsid w:val="009D6E95"/>
    <w:pPr>
      <w:suppressAutoHyphens/>
      <w:ind w:left="720"/>
    </w:pPr>
    <w:rPr>
      <w:sz w:val="22"/>
    </w:rPr>
  </w:style>
  <w:style w:type="character" w:customStyle="1" w:styleId="BodyTextIndentChar">
    <w:name w:val="Body Text Indent Char"/>
    <w:basedOn w:val="DefaultParagraphFont"/>
    <w:link w:val="BodyTextIndent"/>
    <w:rsid w:val="009D6E95"/>
    <w:rPr>
      <w:snapToGrid w:val="0"/>
      <w:sz w:val="22"/>
    </w:rPr>
  </w:style>
  <w:style w:type="character" w:styleId="FootnoteReference">
    <w:name w:val="footnote reference"/>
    <w:rsid w:val="005D2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AdminBMI</dc:creator>
  <cp:lastModifiedBy>Janette Hughes</cp:lastModifiedBy>
  <cp:revision>2</cp:revision>
  <cp:lastPrinted>2016-04-20T21:17:00Z</cp:lastPrinted>
  <dcterms:created xsi:type="dcterms:W3CDTF">2020-09-01T15:49:00Z</dcterms:created>
  <dcterms:modified xsi:type="dcterms:W3CDTF">2020-09-01T15:49:00Z</dcterms:modified>
</cp:coreProperties>
</file>